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2C" w:rsidRPr="00FC2C0E" w:rsidRDefault="00A10145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0E">
        <w:rPr>
          <w:rFonts w:ascii="Times New Roman" w:hAnsi="Times New Roman" w:cs="Times New Roman"/>
          <w:b/>
          <w:sz w:val="24"/>
          <w:szCs w:val="24"/>
        </w:rPr>
        <w:t>П</w:t>
      </w:r>
      <w:r w:rsidR="00D2152C" w:rsidRPr="00FC2C0E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9B0220" w:rsidRDefault="009B0220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конкурсе</w:t>
      </w:r>
      <w:r w:rsidRPr="009B022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b/>
          <w:sz w:val="24"/>
          <w:szCs w:val="24"/>
        </w:rPr>
        <w:t>лучшую историю успеха</w:t>
      </w:r>
      <w:r w:rsidR="00653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b/>
          <w:sz w:val="24"/>
          <w:szCs w:val="24"/>
        </w:rPr>
        <w:t>общественной и трудовой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b/>
          <w:sz w:val="24"/>
          <w:szCs w:val="24"/>
        </w:rPr>
        <w:t>социализации молодых</w:t>
      </w:r>
      <w:r w:rsidR="00653D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людей с ограниченными возможностями здоровья</w:t>
      </w:r>
    </w:p>
    <w:p w:rsidR="009B0220" w:rsidRDefault="009B0220" w:rsidP="00D21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2C" w:rsidRDefault="00C9696A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53D8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3D8C" w:rsidRPr="0055106E" w:rsidRDefault="00653D8C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Default="00653D8C" w:rsidP="000A7F1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9B0220" w:rsidRPr="009B0220">
        <w:rPr>
          <w:rFonts w:ascii="Times New Roman" w:hAnsi="Times New Roman" w:cs="Times New Roman"/>
          <w:sz w:val="24"/>
          <w:szCs w:val="24"/>
        </w:rPr>
        <w:t>на лучшую историю успеха общественной и трудовой социализации молодых</w:t>
      </w:r>
      <w:r w:rsidR="009B0220">
        <w:rPr>
          <w:rFonts w:ascii="Times New Roman" w:hAnsi="Times New Roman" w:cs="Times New Roman"/>
          <w:sz w:val="24"/>
          <w:szCs w:val="24"/>
        </w:rPr>
        <w:t xml:space="preserve"> </w:t>
      </w:r>
      <w:r w:rsidR="009B0220" w:rsidRPr="009B0220">
        <w:rPr>
          <w:rFonts w:ascii="Times New Roman" w:hAnsi="Times New Roman" w:cs="Times New Roman"/>
          <w:sz w:val="24"/>
          <w:szCs w:val="24"/>
        </w:rPr>
        <w:t xml:space="preserve">людей с ограниченными возможностями здоровья </w:t>
      </w:r>
      <w:r w:rsidR="00F830BA" w:rsidRPr="009B0220">
        <w:rPr>
          <w:rFonts w:ascii="Times New Roman" w:hAnsi="Times New Roman" w:cs="Times New Roman"/>
          <w:sz w:val="24"/>
          <w:szCs w:val="24"/>
        </w:rPr>
        <w:t>(</w:t>
      </w:r>
      <w:r w:rsidR="00C9696A">
        <w:rPr>
          <w:rFonts w:ascii="Times New Roman" w:hAnsi="Times New Roman" w:cs="Times New Roman"/>
          <w:sz w:val="24"/>
          <w:szCs w:val="24"/>
        </w:rPr>
        <w:t>далее – К</w:t>
      </w:r>
      <w:r w:rsidR="00D2152C" w:rsidRPr="009B0220">
        <w:rPr>
          <w:rFonts w:ascii="Times New Roman" w:hAnsi="Times New Roman" w:cs="Times New Roman"/>
          <w:sz w:val="24"/>
          <w:szCs w:val="24"/>
        </w:rPr>
        <w:t xml:space="preserve">онкурс) проводится в рамках реализации проекта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B0220">
        <w:rPr>
          <w:rFonts w:ascii="Times New Roman" w:hAnsi="Times New Roman" w:cs="Times New Roman"/>
          <w:sz w:val="24"/>
          <w:szCs w:val="24"/>
        </w:rPr>
        <w:t xml:space="preserve">РОО «Молодое Черноземье» </w:t>
      </w:r>
      <w:r w:rsidR="00D2152C" w:rsidRPr="009B0220">
        <w:rPr>
          <w:rFonts w:ascii="Times New Roman" w:hAnsi="Times New Roman" w:cs="Times New Roman"/>
          <w:sz w:val="24"/>
          <w:szCs w:val="24"/>
        </w:rPr>
        <w:t>«</w:t>
      </w:r>
      <w:r w:rsidR="009B0220" w:rsidRPr="009B0220">
        <w:rPr>
          <w:rFonts w:ascii="Times New Roman" w:hAnsi="Times New Roman" w:cs="Times New Roman"/>
          <w:sz w:val="24"/>
          <w:szCs w:val="24"/>
        </w:rPr>
        <w:t>Новые возможности социальной и трудовой реабилитации молодых инвалидов</w:t>
      </w:r>
      <w:r w:rsidR="00D2152C" w:rsidRPr="009B0220">
        <w:rPr>
          <w:rFonts w:ascii="Times New Roman" w:hAnsi="Times New Roman" w:cs="Times New Roman"/>
          <w:sz w:val="24"/>
          <w:szCs w:val="24"/>
        </w:rPr>
        <w:t>»</w:t>
      </w:r>
      <w:r w:rsidR="009B0220">
        <w:rPr>
          <w:rFonts w:ascii="Times New Roman" w:hAnsi="Times New Roman" w:cs="Times New Roman"/>
          <w:sz w:val="24"/>
          <w:szCs w:val="24"/>
        </w:rPr>
        <w:t>.</w:t>
      </w:r>
    </w:p>
    <w:p w:rsidR="00D2152C" w:rsidRDefault="00C9696A" w:rsidP="000A7F1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220">
        <w:rPr>
          <w:rFonts w:ascii="Times New Roman" w:hAnsi="Times New Roman" w:cs="Times New Roman"/>
          <w:sz w:val="24"/>
          <w:szCs w:val="24"/>
        </w:rPr>
        <w:t>Конкурс направлен на выявление и поощрение молодых людей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, достигших успехов</w:t>
      </w:r>
      <w:r w:rsidR="009B0220">
        <w:rPr>
          <w:rFonts w:ascii="Times New Roman" w:hAnsi="Times New Roman" w:cs="Times New Roman"/>
          <w:sz w:val="24"/>
          <w:szCs w:val="24"/>
        </w:rPr>
        <w:t xml:space="preserve"> в общественной жизни, трудовой деятельности и предпринимательстве</w:t>
      </w:r>
      <w:r>
        <w:rPr>
          <w:rFonts w:ascii="Times New Roman" w:hAnsi="Times New Roman" w:cs="Times New Roman"/>
          <w:sz w:val="24"/>
          <w:szCs w:val="24"/>
        </w:rPr>
        <w:t>, широкую популяризацию их достижений и востребованности их деятельности в обществе</w:t>
      </w:r>
      <w:r w:rsidR="0061139F">
        <w:rPr>
          <w:rFonts w:ascii="Times New Roman" w:hAnsi="Times New Roman" w:cs="Times New Roman"/>
          <w:sz w:val="24"/>
          <w:szCs w:val="24"/>
        </w:rPr>
        <w:t>.</w:t>
      </w:r>
    </w:p>
    <w:p w:rsidR="00C9696A" w:rsidRPr="009B0220" w:rsidRDefault="00C9696A" w:rsidP="000A7F1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молодыми людьми в целях настоящего Положения понимаются граждане в возрасте от 14 до 35 лет.</w:t>
      </w:r>
    </w:p>
    <w:p w:rsidR="00D2152C" w:rsidRPr="00FC2C0E" w:rsidRDefault="00C9696A" w:rsidP="000A7F1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C0E">
        <w:rPr>
          <w:rFonts w:ascii="Times New Roman" w:hAnsi="Times New Roman" w:cs="Times New Roman"/>
          <w:sz w:val="24"/>
          <w:szCs w:val="24"/>
        </w:rPr>
        <w:t xml:space="preserve"> </w:t>
      </w:r>
      <w:r w:rsidR="00D2152C" w:rsidRPr="00FC2C0E">
        <w:rPr>
          <w:rFonts w:ascii="Times New Roman" w:hAnsi="Times New Roman" w:cs="Times New Roman"/>
          <w:sz w:val="24"/>
          <w:szCs w:val="24"/>
        </w:rPr>
        <w:t xml:space="preserve"> Организаторы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 w:rsidR="00D2152C" w:rsidRPr="00FC2C0E">
        <w:rPr>
          <w:rFonts w:ascii="Times New Roman" w:hAnsi="Times New Roman" w:cs="Times New Roman"/>
          <w:sz w:val="24"/>
          <w:szCs w:val="24"/>
        </w:rPr>
        <w:t xml:space="preserve">онкурса: </w:t>
      </w:r>
      <w:r w:rsidRPr="00FC2C0E">
        <w:rPr>
          <w:rFonts w:ascii="Times New Roman" w:hAnsi="Times New Roman" w:cs="Times New Roman"/>
          <w:sz w:val="24"/>
          <w:szCs w:val="24"/>
        </w:rPr>
        <w:t xml:space="preserve">Воронежская региональная общественная организация «Молодое Черноземье», </w:t>
      </w:r>
      <w:r w:rsidR="00D2152C" w:rsidRPr="00FC2C0E"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«Ресурсный центр поддержки некоммерческих организаций Воронежской области «Воронежский Дом НКО», Большой совет НКО Воронежской области,</w:t>
      </w:r>
      <w:r w:rsidR="00FC2C0E" w:rsidRPr="00FC2C0E">
        <w:rPr>
          <w:rFonts w:ascii="Times New Roman" w:hAnsi="Times New Roman" w:cs="Times New Roman"/>
          <w:sz w:val="24"/>
          <w:szCs w:val="24"/>
        </w:rPr>
        <w:t xml:space="preserve"> государственное казённое учреждение Воронежской области Центр занятости населения </w:t>
      </w:r>
      <w:r w:rsidR="00653D8C">
        <w:rPr>
          <w:rFonts w:ascii="Times New Roman" w:hAnsi="Times New Roman" w:cs="Times New Roman"/>
          <w:sz w:val="24"/>
          <w:szCs w:val="24"/>
        </w:rPr>
        <w:t>«</w:t>
      </w:r>
      <w:r w:rsidR="00FC2C0E" w:rsidRPr="00FC2C0E">
        <w:rPr>
          <w:rFonts w:ascii="Times New Roman" w:hAnsi="Times New Roman" w:cs="Times New Roman"/>
          <w:sz w:val="24"/>
          <w:szCs w:val="24"/>
        </w:rPr>
        <w:t>Молодежный</w:t>
      </w:r>
      <w:r w:rsidR="00653D8C">
        <w:rPr>
          <w:rFonts w:ascii="Times New Roman" w:hAnsi="Times New Roman" w:cs="Times New Roman"/>
          <w:sz w:val="24"/>
          <w:szCs w:val="24"/>
        </w:rPr>
        <w:t>»</w:t>
      </w:r>
      <w:r w:rsidR="00FC2C0E">
        <w:rPr>
          <w:rFonts w:ascii="Times New Roman" w:hAnsi="Times New Roman" w:cs="Times New Roman"/>
          <w:sz w:val="24"/>
          <w:szCs w:val="24"/>
        </w:rPr>
        <w:t>.</w:t>
      </w:r>
    </w:p>
    <w:p w:rsidR="00D2152C" w:rsidRPr="006E6815" w:rsidRDefault="00D2152C" w:rsidP="000A7F17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3D8C" w:rsidRDefault="00653D8C" w:rsidP="00653D8C">
      <w:pPr>
        <w:pStyle w:val="a3"/>
        <w:shd w:val="clear" w:color="auto" w:fill="FFFFFF" w:themeFill="background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2152C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2152C">
        <w:rPr>
          <w:rFonts w:ascii="Times New Roman" w:hAnsi="Times New Roman" w:cs="Times New Roman"/>
          <w:b/>
          <w:sz w:val="24"/>
          <w:szCs w:val="24"/>
        </w:rPr>
        <w:t xml:space="preserve"> и з</w:t>
      </w:r>
      <w:r w:rsidR="00D2152C" w:rsidRPr="00E449C5">
        <w:rPr>
          <w:rFonts w:ascii="Times New Roman" w:hAnsi="Times New Roman" w:cs="Times New Roman"/>
          <w:b/>
          <w:sz w:val="24"/>
          <w:szCs w:val="24"/>
        </w:rPr>
        <w:t>адач</w:t>
      </w:r>
      <w:r>
        <w:rPr>
          <w:rFonts w:ascii="Times New Roman" w:hAnsi="Times New Roman" w:cs="Times New Roman"/>
          <w:b/>
          <w:sz w:val="24"/>
          <w:szCs w:val="24"/>
        </w:rPr>
        <w:t>и Конкурса</w:t>
      </w:r>
    </w:p>
    <w:p w:rsidR="00653D8C" w:rsidRPr="00653D8C" w:rsidRDefault="00653D8C" w:rsidP="00653D8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3D8C" w:rsidRDefault="00653D8C" w:rsidP="00653D8C">
      <w:pPr>
        <w:pStyle w:val="a3"/>
        <w:shd w:val="clear" w:color="auto" w:fill="FFFFFF" w:themeFill="background1"/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2152C" w:rsidRPr="006E6815">
        <w:rPr>
          <w:rFonts w:ascii="Times New Roman" w:hAnsi="Times New Roman" w:cs="Times New Roman"/>
          <w:sz w:val="24"/>
          <w:szCs w:val="24"/>
        </w:rPr>
        <w:t>Цель:</w:t>
      </w:r>
      <w:r w:rsidR="00391919">
        <w:rPr>
          <w:rFonts w:ascii="Times New Roman" w:hAnsi="Times New Roman" w:cs="Times New Roman"/>
          <w:sz w:val="24"/>
          <w:szCs w:val="24"/>
        </w:rPr>
        <w:t xml:space="preserve"> </w:t>
      </w:r>
      <w:r w:rsidR="0061139F">
        <w:rPr>
          <w:rFonts w:ascii="Times New Roman" w:hAnsi="Times New Roman" w:cs="Times New Roman"/>
          <w:sz w:val="24"/>
          <w:szCs w:val="24"/>
        </w:rPr>
        <w:t xml:space="preserve">содействие общественной и трудовой социализации </w:t>
      </w:r>
      <w:r w:rsidR="0061139F" w:rsidRPr="0061139F">
        <w:rPr>
          <w:rFonts w:ascii="Times New Roman" w:hAnsi="Times New Roman" w:cs="Times New Roman"/>
          <w:sz w:val="24"/>
          <w:szCs w:val="24"/>
        </w:rPr>
        <w:t>молодых людей с ограниченными возможностями здоровья</w:t>
      </w:r>
      <w:r w:rsidR="000C2884">
        <w:rPr>
          <w:rFonts w:ascii="Times New Roman" w:hAnsi="Times New Roman" w:cs="Times New Roman"/>
          <w:sz w:val="24"/>
          <w:szCs w:val="24"/>
        </w:rPr>
        <w:t>.</w:t>
      </w:r>
    </w:p>
    <w:p w:rsidR="00D2152C" w:rsidRPr="00653D8C" w:rsidRDefault="00653D8C" w:rsidP="00653D8C">
      <w:pPr>
        <w:pStyle w:val="a3"/>
        <w:shd w:val="clear" w:color="auto" w:fill="FFFFFF" w:themeFill="background1"/>
        <w:spacing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2152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53D8C" w:rsidRDefault="0061139F" w:rsidP="00653D8C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D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оддержка </w:t>
      </w:r>
      <w:r w:rsidRPr="0061139F">
        <w:rPr>
          <w:rFonts w:ascii="Times New Roman" w:hAnsi="Times New Roman" w:cs="Times New Roman"/>
          <w:sz w:val="24"/>
          <w:szCs w:val="24"/>
        </w:rPr>
        <w:t>молодых людей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по полноценной интеграции в современные </w:t>
      </w:r>
      <w:r w:rsidR="00653D8C">
        <w:rPr>
          <w:rFonts w:ascii="Times New Roman" w:hAnsi="Times New Roman" w:cs="Times New Roman"/>
          <w:sz w:val="24"/>
          <w:szCs w:val="24"/>
        </w:rPr>
        <w:t>социально-экономические условия;</w:t>
      </w:r>
    </w:p>
    <w:p w:rsidR="00D2152C" w:rsidRDefault="00D2152C" w:rsidP="00653D8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D8C">
        <w:rPr>
          <w:rFonts w:ascii="Times New Roman" w:hAnsi="Times New Roman" w:cs="Times New Roman"/>
          <w:sz w:val="24"/>
          <w:szCs w:val="24"/>
        </w:rPr>
        <w:t>-</w:t>
      </w:r>
      <w:r w:rsidR="0061139F" w:rsidRPr="00653D8C">
        <w:rPr>
          <w:rFonts w:ascii="Times New Roman" w:hAnsi="Times New Roman" w:cs="Times New Roman"/>
          <w:sz w:val="24"/>
          <w:szCs w:val="24"/>
        </w:rPr>
        <w:t xml:space="preserve"> </w:t>
      </w:r>
      <w:r w:rsidR="00653D8C" w:rsidRPr="00653D8C">
        <w:rPr>
          <w:rFonts w:ascii="Times New Roman" w:hAnsi="Times New Roman" w:cs="Times New Roman"/>
          <w:sz w:val="24"/>
          <w:szCs w:val="24"/>
        </w:rPr>
        <w:t>в</w:t>
      </w:r>
      <w:r w:rsidR="0061139F" w:rsidRPr="00653D8C">
        <w:rPr>
          <w:rFonts w:ascii="Times New Roman" w:hAnsi="Times New Roman" w:cs="Times New Roman"/>
          <w:sz w:val="24"/>
          <w:szCs w:val="24"/>
        </w:rPr>
        <w:t>ыявление</w:t>
      </w:r>
      <w:r w:rsidRPr="00653D8C">
        <w:rPr>
          <w:rFonts w:ascii="Times New Roman" w:hAnsi="Times New Roman" w:cs="Times New Roman"/>
          <w:sz w:val="24"/>
          <w:szCs w:val="24"/>
        </w:rPr>
        <w:t xml:space="preserve"> и поощрение лучших </w:t>
      </w:r>
      <w:r w:rsidR="0061139F" w:rsidRPr="00653D8C">
        <w:rPr>
          <w:rFonts w:ascii="Times New Roman" w:hAnsi="Times New Roman" w:cs="Times New Roman"/>
          <w:sz w:val="24"/>
          <w:szCs w:val="24"/>
        </w:rPr>
        <w:t xml:space="preserve">личных </w:t>
      </w:r>
      <w:r w:rsidRPr="00653D8C">
        <w:rPr>
          <w:rFonts w:ascii="Times New Roman" w:hAnsi="Times New Roman" w:cs="Times New Roman"/>
          <w:sz w:val="24"/>
          <w:szCs w:val="24"/>
        </w:rPr>
        <w:t xml:space="preserve">практик </w:t>
      </w:r>
      <w:r w:rsidR="0061139F" w:rsidRPr="00653D8C">
        <w:rPr>
          <w:rFonts w:ascii="Times New Roman" w:hAnsi="Times New Roman" w:cs="Times New Roman"/>
          <w:sz w:val="24"/>
          <w:szCs w:val="24"/>
        </w:rPr>
        <w:t xml:space="preserve">успешной интеграции </w:t>
      </w:r>
      <w:r w:rsidR="00FC2C0E" w:rsidRPr="00653D8C">
        <w:rPr>
          <w:rFonts w:ascii="Times New Roman" w:hAnsi="Times New Roman" w:cs="Times New Roman"/>
          <w:sz w:val="24"/>
          <w:szCs w:val="24"/>
        </w:rPr>
        <w:t xml:space="preserve">в социальную и профессиональную деятельность </w:t>
      </w:r>
      <w:r w:rsidR="0061139F" w:rsidRPr="00653D8C">
        <w:rPr>
          <w:rFonts w:ascii="Times New Roman" w:hAnsi="Times New Roman" w:cs="Times New Roman"/>
          <w:sz w:val="24"/>
          <w:szCs w:val="24"/>
        </w:rPr>
        <w:t>молодых людей с ограниченными возможностями здоровья</w:t>
      </w:r>
      <w:r w:rsidR="000C2884" w:rsidRPr="00653D8C">
        <w:rPr>
          <w:rFonts w:ascii="Times New Roman" w:hAnsi="Times New Roman" w:cs="Times New Roman"/>
          <w:sz w:val="24"/>
          <w:szCs w:val="24"/>
        </w:rPr>
        <w:t>.</w:t>
      </w:r>
    </w:p>
    <w:p w:rsidR="00653D8C" w:rsidRPr="00653D8C" w:rsidRDefault="00653D8C" w:rsidP="00653D8C">
      <w:pPr>
        <w:pStyle w:val="a3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3D8C" w:rsidRDefault="00653D8C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2B93" w:rsidRPr="00653D8C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:rsidR="00653D8C" w:rsidRPr="00653D8C" w:rsidRDefault="00653D8C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2C" w:rsidRPr="00F271A9" w:rsidRDefault="00D2152C" w:rsidP="00BB0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 Подготовку и проведение Конкурса </w:t>
      </w:r>
      <w:r w:rsidRPr="00F271A9">
        <w:rPr>
          <w:rFonts w:ascii="Times New Roman" w:hAnsi="Times New Roman" w:cs="Times New Roman"/>
          <w:sz w:val="24"/>
          <w:szCs w:val="24"/>
        </w:rPr>
        <w:t>осуще</w:t>
      </w:r>
      <w:r w:rsidR="008332B1">
        <w:rPr>
          <w:rFonts w:ascii="Times New Roman" w:hAnsi="Times New Roman" w:cs="Times New Roman"/>
          <w:sz w:val="24"/>
          <w:szCs w:val="24"/>
        </w:rPr>
        <w:t xml:space="preserve">ствляет Конкурсная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в составе согласно </w:t>
      </w:r>
      <w:r w:rsidR="00653D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риложению №1</w:t>
      </w:r>
      <w:r w:rsidR="00653D8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52C" w:rsidRPr="00F271A9" w:rsidRDefault="00D2152C" w:rsidP="00BB0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8332B1">
        <w:rPr>
          <w:rFonts w:ascii="Times New Roman" w:hAnsi="Times New Roman" w:cs="Times New Roman"/>
          <w:sz w:val="24"/>
          <w:szCs w:val="24"/>
        </w:rPr>
        <w:t xml:space="preserve"> Конкурсная комиссия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152C" w:rsidRPr="00653D8C" w:rsidRDefault="00653D8C" w:rsidP="00653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9696A" w:rsidRPr="00653D8C">
        <w:rPr>
          <w:rFonts w:ascii="Times New Roman" w:hAnsi="Times New Roman" w:cs="Times New Roman"/>
          <w:sz w:val="24"/>
          <w:szCs w:val="24"/>
        </w:rPr>
        <w:t>ринимает заявки на Конкурс</w:t>
      </w:r>
      <w:r w:rsidR="00D2152C" w:rsidRPr="00653D8C">
        <w:rPr>
          <w:rFonts w:ascii="Times New Roman" w:hAnsi="Times New Roman" w:cs="Times New Roman"/>
          <w:sz w:val="24"/>
          <w:szCs w:val="24"/>
        </w:rPr>
        <w:t>;</w:t>
      </w:r>
    </w:p>
    <w:p w:rsidR="00D2152C" w:rsidRPr="00653D8C" w:rsidRDefault="00653D8C" w:rsidP="00653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9696A" w:rsidRPr="00653D8C">
        <w:rPr>
          <w:rFonts w:ascii="Times New Roman" w:hAnsi="Times New Roman" w:cs="Times New Roman"/>
          <w:sz w:val="24"/>
          <w:szCs w:val="24"/>
        </w:rPr>
        <w:t>ассматривает поступившие заявки и выявляет победителей Конкурса</w:t>
      </w:r>
      <w:r w:rsidR="00D2152C" w:rsidRPr="00653D8C">
        <w:rPr>
          <w:rFonts w:ascii="Times New Roman" w:hAnsi="Times New Roman" w:cs="Times New Roman"/>
          <w:sz w:val="24"/>
          <w:szCs w:val="24"/>
        </w:rPr>
        <w:t>;</w:t>
      </w:r>
    </w:p>
    <w:p w:rsidR="00C9696A" w:rsidRDefault="00653D8C" w:rsidP="00653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91919" w:rsidRPr="00653D8C">
        <w:rPr>
          <w:rFonts w:ascii="Times New Roman" w:hAnsi="Times New Roman" w:cs="Times New Roman"/>
          <w:sz w:val="24"/>
          <w:szCs w:val="24"/>
        </w:rPr>
        <w:t>рганизует проведение Конкурса и награждение победителей.</w:t>
      </w:r>
    </w:p>
    <w:p w:rsidR="00653D8C" w:rsidRPr="00653D8C" w:rsidRDefault="00653D8C" w:rsidP="00653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52C" w:rsidRDefault="00D2152C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01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FAA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653D8C">
        <w:rPr>
          <w:rFonts w:ascii="Times New Roman" w:hAnsi="Times New Roman" w:cs="Times New Roman"/>
          <w:b/>
          <w:sz w:val="24"/>
          <w:szCs w:val="24"/>
        </w:rPr>
        <w:t>К</w:t>
      </w:r>
      <w:r w:rsidR="002E7FAA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53D8C" w:rsidRDefault="00653D8C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2C" w:rsidRDefault="00D2152C" w:rsidP="00BB0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Участниками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 являются</w:t>
      </w:r>
      <w:r w:rsidR="000C2884">
        <w:rPr>
          <w:rFonts w:ascii="Times New Roman" w:hAnsi="Times New Roman" w:cs="Times New Roman"/>
          <w:sz w:val="24"/>
          <w:szCs w:val="24"/>
        </w:rPr>
        <w:t xml:space="preserve"> молодые </w:t>
      </w:r>
      <w:r w:rsidR="000C2884" w:rsidRPr="000C2884">
        <w:rPr>
          <w:rFonts w:ascii="Times New Roman" w:hAnsi="Times New Roman" w:cs="Times New Roman"/>
          <w:sz w:val="24"/>
          <w:szCs w:val="24"/>
        </w:rPr>
        <w:t>люд</w:t>
      </w:r>
      <w:r w:rsidR="000C2884">
        <w:rPr>
          <w:rFonts w:ascii="Times New Roman" w:hAnsi="Times New Roman" w:cs="Times New Roman"/>
          <w:sz w:val="24"/>
          <w:szCs w:val="24"/>
        </w:rPr>
        <w:t>и</w:t>
      </w:r>
      <w:r w:rsidR="000C2884" w:rsidRPr="000C288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2E7FAA">
        <w:rPr>
          <w:rFonts w:ascii="Times New Roman" w:hAnsi="Times New Roman" w:cs="Times New Roman"/>
          <w:sz w:val="24"/>
          <w:szCs w:val="24"/>
        </w:rPr>
        <w:t>, заявки на которых поступили в Конкурсной комиссию.</w:t>
      </w:r>
    </w:p>
    <w:p w:rsidR="002E7FAA" w:rsidRDefault="002E7FAA" w:rsidP="00BB0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Заявки на участников направляются юридическими и физическими лицами по форме согласно </w:t>
      </w:r>
      <w:r w:rsidR="00653D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653D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 к настоящему Положению. К заявке могут быть приложены видео</w:t>
      </w:r>
      <w:r w:rsidR="00AB7441">
        <w:rPr>
          <w:rFonts w:ascii="Times New Roman" w:hAnsi="Times New Roman" w:cs="Times New Roman"/>
          <w:sz w:val="24"/>
          <w:szCs w:val="24"/>
        </w:rPr>
        <w:t>, аудио</w:t>
      </w:r>
      <w:r>
        <w:rPr>
          <w:rFonts w:ascii="Times New Roman" w:hAnsi="Times New Roman" w:cs="Times New Roman"/>
          <w:sz w:val="24"/>
          <w:szCs w:val="24"/>
        </w:rPr>
        <w:t>материалы, презента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ции, письменные работы, рассказывающие об участнике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онкурса.</w:t>
      </w:r>
    </w:p>
    <w:p w:rsidR="002E7FAA" w:rsidRDefault="002E7FAA" w:rsidP="00BB0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Заявки с приложениями подаются в срок </w:t>
      </w:r>
      <w:r w:rsidRPr="00653D8C">
        <w:rPr>
          <w:rFonts w:ascii="Times New Roman" w:hAnsi="Times New Roman" w:cs="Times New Roman"/>
          <w:b/>
          <w:sz w:val="24"/>
          <w:szCs w:val="24"/>
        </w:rPr>
        <w:t>до 14 декабря 20</w:t>
      </w:r>
      <w:r w:rsidR="00FC2C0E" w:rsidRPr="00653D8C">
        <w:rPr>
          <w:rFonts w:ascii="Times New Roman" w:hAnsi="Times New Roman" w:cs="Times New Roman"/>
          <w:b/>
          <w:sz w:val="24"/>
          <w:szCs w:val="24"/>
        </w:rPr>
        <w:t>18 года</w:t>
      </w:r>
      <w:r w:rsidR="00FC2C0E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6" w:history="1">
        <w:r w:rsidR="00653D8C" w:rsidRPr="001622B6">
          <w:rPr>
            <w:rStyle w:val="a4"/>
            <w:rFonts w:ascii="Times New Roman" w:hAnsi="Times New Roman" w:cs="Times New Roman"/>
            <w:sz w:val="24"/>
            <w:szCs w:val="24"/>
          </w:rPr>
          <w:t>molnko36@mail.ru</w:t>
        </w:r>
      </w:hyperlink>
      <w:r w:rsidR="00FC2C0E" w:rsidRPr="00FC2C0E">
        <w:rPr>
          <w:rFonts w:ascii="Times New Roman" w:hAnsi="Times New Roman" w:cs="Times New Roman"/>
          <w:sz w:val="24"/>
          <w:szCs w:val="24"/>
        </w:rPr>
        <w:t>.</w:t>
      </w:r>
    </w:p>
    <w:p w:rsidR="001E4C69" w:rsidRDefault="001E4C69" w:rsidP="00BB00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период </w:t>
      </w:r>
      <w:r w:rsidRPr="00653D8C">
        <w:rPr>
          <w:rFonts w:ascii="Times New Roman" w:hAnsi="Times New Roman" w:cs="Times New Roman"/>
          <w:b/>
          <w:sz w:val="24"/>
          <w:szCs w:val="24"/>
        </w:rPr>
        <w:t>с 14 декабря по 31 декабря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онкурсная комиссия рассматривает поступившие заявки.</w:t>
      </w:r>
    </w:p>
    <w:p w:rsidR="00D2152C" w:rsidRDefault="001E4C69" w:rsidP="00BB00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046F87">
        <w:rPr>
          <w:rFonts w:ascii="Times New Roman" w:hAnsi="Times New Roman" w:cs="Times New Roman"/>
          <w:sz w:val="24"/>
          <w:szCs w:val="24"/>
        </w:rPr>
        <w:t xml:space="preserve"> В</w:t>
      </w:r>
      <w:r w:rsidR="00D2152C">
        <w:rPr>
          <w:rFonts w:ascii="Times New Roman" w:hAnsi="Times New Roman" w:cs="Times New Roman"/>
          <w:sz w:val="24"/>
          <w:szCs w:val="24"/>
        </w:rPr>
        <w:t>ы</w:t>
      </w:r>
      <w:r w:rsidR="00055CCC">
        <w:rPr>
          <w:rFonts w:ascii="Times New Roman" w:hAnsi="Times New Roman" w:cs="Times New Roman"/>
          <w:sz w:val="24"/>
          <w:szCs w:val="24"/>
        </w:rPr>
        <w:t>явление победителей осуществляется Конкурсной комиссией</w:t>
      </w:r>
      <w:r w:rsidR="00D2152C">
        <w:rPr>
          <w:rFonts w:ascii="Times New Roman" w:hAnsi="Times New Roman" w:cs="Times New Roman"/>
          <w:sz w:val="24"/>
          <w:szCs w:val="24"/>
        </w:rPr>
        <w:t xml:space="preserve"> на основе присланных</w:t>
      </w:r>
      <w:r w:rsidR="00455C68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D2152C">
        <w:rPr>
          <w:rFonts w:ascii="Times New Roman" w:hAnsi="Times New Roman" w:cs="Times New Roman"/>
          <w:sz w:val="24"/>
          <w:szCs w:val="24"/>
        </w:rPr>
        <w:t>.</w:t>
      </w:r>
      <w:r w:rsidR="00D2152C" w:rsidRPr="002F63B5">
        <w:rPr>
          <w:rFonts w:ascii="Times New Roman" w:hAnsi="Times New Roman"/>
          <w:sz w:val="28"/>
          <w:szCs w:val="28"/>
        </w:rPr>
        <w:t xml:space="preserve"> </w:t>
      </w:r>
    </w:p>
    <w:p w:rsidR="001E4C69" w:rsidRDefault="001E4C69" w:rsidP="00653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C69">
        <w:rPr>
          <w:rFonts w:ascii="Times New Roman" w:hAnsi="Times New Roman" w:cs="Times New Roman"/>
          <w:sz w:val="24"/>
          <w:szCs w:val="24"/>
        </w:rPr>
        <w:t xml:space="preserve">4.6. Информация о порядке проведения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 w:rsidRPr="001E4C69">
        <w:rPr>
          <w:rFonts w:ascii="Times New Roman" w:hAnsi="Times New Roman" w:cs="Times New Roman"/>
          <w:sz w:val="24"/>
          <w:szCs w:val="24"/>
        </w:rPr>
        <w:t>онкурса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C69">
        <w:rPr>
          <w:rFonts w:ascii="Times New Roman" w:hAnsi="Times New Roman" w:cs="Times New Roman"/>
          <w:sz w:val="24"/>
          <w:szCs w:val="24"/>
        </w:rPr>
        <w:t>Подболотовым</w:t>
      </w:r>
      <w:proofErr w:type="spellEnd"/>
      <w:r w:rsidRPr="001E4C69">
        <w:rPr>
          <w:rFonts w:ascii="Times New Roman" w:hAnsi="Times New Roman" w:cs="Times New Roman"/>
          <w:sz w:val="24"/>
          <w:szCs w:val="24"/>
        </w:rPr>
        <w:t xml:space="preserve"> Сергеем </w:t>
      </w:r>
      <w:r>
        <w:rPr>
          <w:rFonts w:ascii="Times New Roman" w:hAnsi="Times New Roman" w:cs="Times New Roman"/>
          <w:sz w:val="24"/>
          <w:szCs w:val="24"/>
        </w:rPr>
        <w:t>по телефону 8</w:t>
      </w:r>
      <w:r w:rsidR="0029307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952</w:t>
      </w:r>
      <w:r w:rsidR="002930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955</w:t>
      </w:r>
      <w:r w:rsidR="002930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="002930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56.</w:t>
      </w:r>
    </w:p>
    <w:p w:rsidR="00653D8C" w:rsidRDefault="00653D8C" w:rsidP="00653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52C" w:rsidRDefault="001E4C69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2152C" w:rsidRPr="005A47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152C">
        <w:rPr>
          <w:rFonts w:ascii="Times New Roman" w:hAnsi="Times New Roman" w:cs="Times New Roman"/>
          <w:b/>
          <w:sz w:val="24"/>
          <w:szCs w:val="24"/>
        </w:rPr>
        <w:t>Подведение итогов К</w:t>
      </w:r>
      <w:r w:rsidR="00653D8C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653D8C" w:rsidRDefault="00653D8C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84" w:rsidRDefault="001E4C69" w:rsidP="000C2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152C">
        <w:rPr>
          <w:rFonts w:ascii="Times New Roman" w:hAnsi="Times New Roman" w:cs="Times New Roman"/>
          <w:sz w:val="24"/>
          <w:szCs w:val="24"/>
        </w:rPr>
        <w:t xml:space="preserve">.1. Подведение итогов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 w:rsidR="00D2152C">
        <w:rPr>
          <w:rFonts w:ascii="Times New Roman" w:hAnsi="Times New Roman" w:cs="Times New Roman"/>
          <w:sz w:val="24"/>
          <w:szCs w:val="24"/>
        </w:rPr>
        <w:t>онкурса состоится</w:t>
      </w:r>
      <w:r w:rsidR="004A1CAA">
        <w:rPr>
          <w:rFonts w:ascii="Times New Roman" w:hAnsi="Times New Roman" w:cs="Times New Roman"/>
          <w:sz w:val="24"/>
          <w:szCs w:val="24"/>
        </w:rPr>
        <w:t xml:space="preserve"> на </w:t>
      </w:r>
      <w:r w:rsidR="00455C68">
        <w:rPr>
          <w:rFonts w:ascii="Times New Roman" w:hAnsi="Times New Roman" w:cs="Times New Roman"/>
          <w:sz w:val="24"/>
          <w:szCs w:val="24"/>
        </w:rPr>
        <w:t>инклюзивном</w:t>
      </w:r>
      <w:r w:rsidR="000C2884">
        <w:rPr>
          <w:rFonts w:ascii="Times New Roman" w:hAnsi="Times New Roman" w:cs="Times New Roman"/>
          <w:sz w:val="24"/>
          <w:szCs w:val="24"/>
        </w:rPr>
        <w:t xml:space="preserve"> </w:t>
      </w:r>
      <w:r w:rsidR="000C2884" w:rsidRPr="000C2884">
        <w:rPr>
          <w:rFonts w:ascii="Times New Roman" w:hAnsi="Times New Roman" w:cs="Times New Roman"/>
          <w:sz w:val="24"/>
          <w:szCs w:val="24"/>
        </w:rPr>
        <w:t>Форум</w:t>
      </w:r>
      <w:r w:rsidR="00455C68">
        <w:rPr>
          <w:rFonts w:ascii="Times New Roman" w:hAnsi="Times New Roman" w:cs="Times New Roman"/>
          <w:sz w:val="24"/>
          <w:szCs w:val="24"/>
        </w:rPr>
        <w:t>е</w:t>
      </w:r>
      <w:r w:rsidR="000C2884" w:rsidRPr="000C2884">
        <w:rPr>
          <w:rFonts w:ascii="Times New Roman" w:hAnsi="Times New Roman" w:cs="Times New Roman"/>
          <w:sz w:val="24"/>
          <w:szCs w:val="24"/>
        </w:rPr>
        <w:t xml:space="preserve"> </w:t>
      </w:r>
      <w:r w:rsidR="00653D8C">
        <w:rPr>
          <w:rFonts w:ascii="Times New Roman" w:hAnsi="Times New Roman" w:cs="Times New Roman"/>
          <w:sz w:val="24"/>
          <w:szCs w:val="24"/>
        </w:rPr>
        <w:t>«</w:t>
      </w:r>
      <w:r w:rsidR="000C2884" w:rsidRPr="000C2884">
        <w:rPr>
          <w:rFonts w:ascii="Times New Roman" w:hAnsi="Times New Roman" w:cs="Times New Roman"/>
          <w:sz w:val="24"/>
          <w:szCs w:val="24"/>
        </w:rPr>
        <w:t>Новые возможности</w:t>
      </w:r>
      <w:r w:rsidR="00455C68">
        <w:rPr>
          <w:rFonts w:ascii="Times New Roman" w:hAnsi="Times New Roman" w:cs="Times New Roman"/>
          <w:sz w:val="24"/>
          <w:szCs w:val="24"/>
        </w:rPr>
        <w:t xml:space="preserve"> </w:t>
      </w:r>
      <w:r w:rsidR="000C2884" w:rsidRPr="000C2884">
        <w:rPr>
          <w:rFonts w:ascii="Times New Roman" w:hAnsi="Times New Roman" w:cs="Times New Roman"/>
          <w:sz w:val="24"/>
          <w:szCs w:val="24"/>
        </w:rPr>
        <w:t>социальной и трудовой</w:t>
      </w:r>
      <w:r w:rsidR="000C2884">
        <w:rPr>
          <w:rFonts w:ascii="Times New Roman" w:hAnsi="Times New Roman" w:cs="Times New Roman"/>
          <w:sz w:val="24"/>
          <w:szCs w:val="24"/>
        </w:rPr>
        <w:t xml:space="preserve"> </w:t>
      </w:r>
      <w:r w:rsidR="000C2884" w:rsidRPr="000C2884">
        <w:rPr>
          <w:rFonts w:ascii="Times New Roman" w:hAnsi="Times New Roman" w:cs="Times New Roman"/>
          <w:sz w:val="24"/>
          <w:szCs w:val="24"/>
        </w:rPr>
        <w:t>реабилитации инвалидов</w:t>
      </w:r>
      <w:r w:rsidR="000C2884">
        <w:rPr>
          <w:rFonts w:ascii="Times New Roman" w:hAnsi="Times New Roman" w:cs="Times New Roman"/>
          <w:sz w:val="24"/>
          <w:szCs w:val="24"/>
        </w:rPr>
        <w:t xml:space="preserve"> </w:t>
      </w:r>
      <w:r w:rsidR="000C2884" w:rsidRPr="000C2884">
        <w:rPr>
          <w:rFonts w:ascii="Times New Roman" w:hAnsi="Times New Roman" w:cs="Times New Roman"/>
          <w:sz w:val="24"/>
          <w:szCs w:val="24"/>
        </w:rPr>
        <w:t>молодого возраста</w:t>
      </w:r>
      <w:r w:rsidR="00653D8C">
        <w:rPr>
          <w:rFonts w:ascii="Times New Roman" w:hAnsi="Times New Roman" w:cs="Times New Roman"/>
          <w:sz w:val="24"/>
          <w:szCs w:val="24"/>
        </w:rPr>
        <w:t>»</w:t>
      </w:r>
      <w:r w:rsidR="00FC2C0E">
        <w:rPr>
          <w:rFonts w:ascii="Times New Roman" w:hAnsi="Times New Roman" w:cs="Times New Roman"/>
          <w:sz w:val="24"/>
          <w:szCs w:val="24"/>
        </w:rPr>
        <w:t>.</w:t>
      </w:r>
    </w:p>
    <w:p w:rsidR="00FC2C0E" w:rsidRDefault="00FC2C0E" w:rsidP="000C2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Победитель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 награждаются ценными подарками и дипломами.</w:t>
      </w:r>
    </w:p>
    <w:p w:rsidR="00514E43" w:rsidRDefault="00FC2C0E" w:rsidP="00653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 победителях </w:t>
      </w:r>
      <w:r w:rsidR="00653D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653D8C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>сн</w:t>
      </w:r>
      <w:r w:rsidR="00653D8C">
        <w:rPr>
          <w:rFonts w:ascii="Times New Roman" w:hAnsi="Times New Roman" w:cs="Times New Roman"/>
          <w:sz w:val="24"/>
          <w:szCs w:val="24"/>
        </w:rPr>
        <w:t>яты</w:t>
      </w:r>
      <w:r>
        <w:rPr>
          <w:rFonts w:ascii="Times New Roman" w:hAnsi="Times New Roman" w:cs="Times New Roman"/>
          <w:sz w:val="24"/>
          <w:szCs w:val="24"/>
        </w:rPr>
        <w:t xml:space="preserve"> видеоролики об истории успеха и достижениях.</w:t>
      </w:r>
    </w:p>
    <w:p w:rsidR="00653D8C" w:rsidRDefault="00653D8C" w:rsidP="00653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52C" w:rsidRDefault="001E4C69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2152C" w:rsidRPr="00E45E0D">
        <w:rPr>
          <w:rFonts w:ascii="Times New Roman" w:hAnsi="Times New Roman" w:cs="Times New Roman"/>
          <w:b/>
          <w:sz w:val="24"/>
          <w:szCs w:val="24"/>
        </w:rPr>
        <w:t>.</w:t>
      </w:r>
      <w:r w:rsidR="00D2152C">
        <w:rPr>
          <w:rFonts w:ascii="Times New Roman" w:hAnsi="Times New Roman" w:cs="Times New Roman"/>
          <w:sz w:val="24"/>
          <w:szCs w:val="24"/>
        </w:rPr>
        <w:t xml:space="preserve"> </w:t>
      </w:r>
      <w:r w:rsidR="00653D8C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</w:p>
    <w:p w:rsidR="00653D8C" w:rsidRDefault="00653D8C" w:rsidP="00653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753" w:rsidRDefault="001E4C69" w:rsidP="0060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152C" w:rsidRPr="00E45E0D">
        <w:rPr>
          <w:rFonts w:ascii="Times New Roman" w:hAnsi="Times New Roman" w:cs="Times New Roman"/>
          <w:sz w:val="24"/>
          <w:szCs w:val="24"/>
        </w:rPr>
        <w:t>.1.</w:t>
      </w:r>
      <w:r w:rsidR="00455C68">
        <w:rPr>
          <w:rFonts w:ascii="Times New Roman" w:hAnsi="Times New Roman" w:cs="Times New Roman"/>
          <w:sz w:val="24"/>
          <w:szCs w:val="24"/>
        </w:rPr>
        <w:t xml:space="preserve"> Конкурс реализуется с </w:t>
      </w:r>
      <w:r w:rsidR="00653D8C" w:rsidRPr="00653D8C">
        <w:rPr>
          <w:rFonts w:ascii="Times New Roman" w:hAnsi="Times New Roman" w:cs="Times New Roman"/>
          <w:sz w:val="24"/>
          <w:szCs w:val="24"/>
        </w:rPr>
        <w:t>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653D8C" w:rsidRDefault="00653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5938" w:rsidRDefault="00A35938" w:rsidP="00A35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3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53D8C">
        <w:rPr>
          <w:rFonts w:ascii="Times New Roman" w:hAnsi="Times New Roman" w:cs="Times New Roman"/>
          <w:b/>
          <w:sz w:val="24"/>
          <w:szCs w:val="24"/>
        </w:rPr>
        <w:t>№</w:t>
      </w:r>
      <w:r w:rsidRPr="006F5355">
        <w:rPr>
          <w:rFonts w:ascii="Times New Roman" w:hAnsi="Times New Roman" w:cs="Times New Roman"/>
          <w:b/>
          <w:sz w:val="24"/>
          <w:szCs w:val="24"/>
        </w:rPr>
        <w:t>1</w:t>
      </w:r>
    </w:p>
    <w:p w:rsidR="00653D8C" w:rsidRPr="006F5355" w:rsidRDefault="00653D8C" w:rsidP="00A359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5938" w:rsidRPr="00653D8C" w:rsidRDefault="00112601" w:rsidP="00A359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3D8C">
        <w:rPr>
          <w:rFonts w:ascii="Times New Roman" w:hAnsi="Times New Roman" w:cs="Times New Roman"/>
          <w:b/>
          <w:sz w:val="28"/>
          <w:szCs w:val="24"/>
        </w:rPr>
        <w:t xml:space="preserve">Состав </w:t>
      </w:r>
      <w:r w:rsidR="00653D8C">
        <w:rPr>
          <w:rFonts w:ascii="Times New Roman" w:hAnsi="Times New Roman" w:cs="Times New Roman"/>
          <w:b/>
          <w:sz w:val="28"/>
          <w:szCs w:val="24"/>
        </w:rPr>
        <w:t>К</w:t>
      </w:r>
      <w:r w:rsidR="00A35938" w:rsidRPr="00653D8C">
        <w:rPr>
          <w:rFonts w:ascii="Times New Roman" w:hAnsi="Times New Roman" w:cs="Times New Roman"/>
          <w:b/>
          <w:sz w:val="28"/>
          <w:szCs w:val="24"/>
        </w:rPr>
        <w:t>онкурсн</w:t>
      </w:r>
      <w:r w:rsidR="00653D8C">
        <w:rPr>
          <w:rFonts w:ascii="Times New Roman" w:hAnsi="Times New Roman" w:cs="Times New Roman"/>
          <w:b/>
          <w:sz w:val="28"/>
          <w:szCs w:val="24"/>
        </w:rPr>
        <w:t>ой</w:t>
      </w:r>
      <w:r w:rsidR="00A35938" w:rsidRPr="00653D8C">
        <w:rPr>
          <w:rFonts w:ascii="Times New Roman" w:hAnsi="Times New Roman" w:cs="Times New Roman"/>
          <w:b/>
          <w:sz w:val="28"/>
          <w:szCs w:val="24"/>
        </w:rPr>
        <w:t xml:space="preserve"> комисси</w:t>
      </w:r>
      <w:r w:rsidR="00653D8C">
        <w:rPr>
          <w:rFonts w:ascii="Times New Roman" w:hAnsi="Times New Roman" w:cs="Times New Roman"/>
          <w:b/>
          <w:sz w:val="28"/>
          <w:szCs w:val="24"/>
        </w:rPr>
        <w:t>и</w:t>
      </w:r>
    </w:p>
    <w:tbl>
      <w:tblPr>
        <w:tblStyle w:val="a6"/>
        <w:tblW w:w="9424" w:type="dxa"/>
        <w:tblLook w:val="04A0" w:firstRow="1" w:lastRow="0" w:firstColumn="1" w:lastColumn="0" w:noHBand="0" w:noVBand="1"/>
      </w:tblPr>
      <w:tblGrid>
        <w:gridCol w:w="688"/>
        <w:gridCol w:w="2912"/>
        <w:gridCol w:w="5824"/>
      </w:tblGrid>
      <w:tr w:rsidR="00A35938" w:rsidTr="00B6157A">
        <w:trPr>
          <w:trHeight w:val="548"/>
        </w:trPr>
        <w:tc>
          <w:tcPr>
            <w:tcW w:w="688" w:type="dxa"/>
            <w:vAlign w:val="center"/>
          </w:tcPr>
          <w:p w:rsidR="00A35938" w:rsidRPr="00B6157A" w:rsidRDefault="00A35938" w:rsidP="00981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2" w:type="dxa"/>
            <w:vAlign w:val="center"/>
          </w:tcPr>
          <w:p w:rsidR="00A35938" w:rsidRPr="00B6157A" w:rsidRDefault="00A35938" w:rsidP="00981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5824" w:type="dxa"/>
            <w:vAlign w:val="center"/>
          </w:tcPr>
          <w:p w:rsidR="00A35938" w:rsidRPr="00B6157A" w:rsidRDefault="00A35938" w:rsidP="00981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35938" w:rsidRPr="00112601" w:rsidTr="00B6157A">
        <w:trPr>
          <w:trHeight w:val="638"/>
        </w:trPr>
        <w:tc>
          <w:tcPr>
            <w:tcW w:w="688" w:type="dxa"/>
            <w:vAlign w:val="center"/>
          </w:tcPr>
          <w:p w:rsidR="00A35938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A35938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Черников Валерий</w:t>
            </w:r>
          </w:p>
        </w:tc>
        <w:tc>
          <w:tcPr>
            <w:tcW w:w="5824" w:type="dxa"/>
            <w:vAlign w:val="center"/>
          </w:tcPr>
          <w:p w:rsidR="00A35938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ВРОО «Молодое Черноземье», председатель комиссии</w:t>
            </w:r>
          </w:p>
        </w:tc>
      </w:tr>
      <w:tr w:rsidR="00112601" w:rsidRPr="00112601" w:rsidTr="00B6157A">
        <w:trPr>
          <w:trHeight w:val="638"/>
        </w:trPr>
        <w:tc>
          <w:tcPr>
            <w:tcW w:w="688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Горбачева Елена</w:t>
            </w:r>
          </w:p>
        </w:tc>
        <w:tc>
          <w:tcPr>
            <w:tcW w:w="5824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Член ВРООРДИ «Искра надежды»</w:t>
            </w:r>
          </w:p>
        </w:tc>
      </w:tr>
      <w:tr w:rsidR="00112601" w:rsidRPr="00112601" w:rsidTr="00B6157A">
        <w:trPr>
          <w:trHeight w:val="638"/>
        </w:trPr>
        <w:tc>
          <w:tcPr>
            <w:tcW w:w="688" w:type="dxa"/>
            <w:vAlign w:val="center"/>
          </w:tcPr>
          <w:p w:rsidR="00112601" w:rsidRPr="00112601" w:rsidRDefault="00B6157A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Звездинская Анна</w:t>
            </w:r>
          </w:p>
        </w:tc>
        <w:tc>
          <w:tcPr>
            <w:tcW w:w="5824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Директор ГКУ ВО Центр занятости «Молодёжный»</w:t>
            </w:r>
          </w:p>
        </w:tc>
      </w:tr>
      <w:tr w:rsidR="00A35938" w:rsidRPr="00112601" w:rsidTr="00B6157A">
        <w:trPr>
          <w:trHeight w:val="638"/>
        </w:trPr>
        <w:tc>
          <w:tcPr>
            <w:tcW w:w="688" w:type="dxa"/>
            <w:vAlign w:val="center"/>
          </w:tcPr>
          <w:p w:rsidR="00A35938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:rsidR="00A35938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5824" w:type="dxa"/>
            <w:vAlign w:val="center"/>
          </w:tcPr>
          <w:p w:rsidR="00A35938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Руководитель УРЦ «Доступная среда»</w:t>
            </w:r>
          </w:p>
        </w:tc>
      </w:tr>
      <w:tr w:rsidR="000A7F17" w:rsidRPr="00112601" w:rsidTr="00B6157A">
        <w:trPr>
          <w:trHeight w:val="638"/>
        </w:trPr>
        <w:tc>
          <w:tcPr>
            <w:tcW w:w="688" w:type="dxa"/>
            <w:vAlign w:val="center"/>
          </w:tcPr>
          <w:p w:rsidR="000A7F17" w:rsidRPr="00112601" w:rsidRDefault="000A7F17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vAlign w:val="center"/>
          </w:tcPr>
          <w:p w:rsidR="000A7F17" w:rsidRPr="00112601" w:rsidRDefault="000A7F17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Коломенская Анна</w:t>
            </w:r>
          </w:p>
        </w:tc>
        <w:tc>
          <w:tcPr>
            <w:tcW w:w="5824" w:type="dxa"/>
            <w:vAlign w:val="center"/>
          </w:tcPr>
          <w:p w:rsidR="000A7F17" w:rsidRPr="00112601" w:rsidRDefault="000A7F17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«1+1»</w:t>
            </w:r>
          </w:p>
        </w:tc>
      </w:tr>
      <w:tr w:rsidR="00112601" w:rsidRPr="00112601" w:rsidTr="00B6157A">
        <w:trPr>
          <w:trHeight w:val="638"/>
        </w:trPr>
        <w:tc>
          <w:tcPr>
            <w:tcW w:w="688" w:type="dxa"/>
            <w:vAlign w:val="center"/>
          </w:tcPr>
          <w:p w:rsidR="00112601" w:rsidRPr="00112601" w:rsidRDefault="00B6157A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Подболотов</w:t>
            </w:r>
            <w:proofErr w:type="spellEnd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824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</w:t>
            </w:r>
            <w:r w:rsidR="00B6157A">
              <w:rPr>
                <w:rFonts w:ascii="Times New Roman" w:hAnsi="Times New Roman" w:cs="Times New Roman"/>
                <w:sz w:val="24"/>
                <w:szCs w:val="24"/>
              </w:rPr>
              <w:t>овета ВРОО «Молодое Черноземье»</w:t>
            </w:r>
          </w:p>
        </w:tc>
      </w:tr>
      <w:tr w:rsidR="00112601" w:rsidRPr="00112601" w:rsidTr="00B6157A">
        <w:trPr>
          <w:trHeight w:val="638"/>
        </w:trPr>
        <w:tc>
          <w:tcPr>
            <w:tcW w:w="688" w:type="dxa"/>
            <w:vAlign w:val="center"/>
          </w:tcPr>
          <w:p w:rsidR="00112601" w:rsidRPr="00112601" w:rsidRDefault="00B6157A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Сивов</w:t>
            </w:r>
            <w:proofErr w:type="spellEnd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824" w:type="dxa"/>
            <w:vAlign w:val="center"/>
          </w:tcPr>
          <w:p w:rsidR="00112601" w:rsidRPr="00112601" w:rsidRDefault="00112601" w:rsidP="00B6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многопрофильного техникума</w:t>
            </w:r>
          </w:p>
        </w:tc>
      </w:tr>
    </w:tbl>
    <w:p w:rsidR="00A35938" w:rsidRDefault="00A35938" w:rsidP="00A3593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3D8C" w:rsidRDefault="00653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5938" w:rsidRDefault="00A10145" w:rsidP="00A35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139DA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B6157A">
        <w:rPr>
          <w:rFonts w:ascii="Times New Roman" w:hAnsi="Times New Roman" w:cs="Times New Roman"/>
          <w:b/>
          <w:sz w:val="24"/>
          <w:szCs w:val="24"/>
        </w:rPr>
        <w:t>№</w:t>
      </w:r>
      <w:r w:rsidR="009139DA">
        <w:rPr>
          <w:rFonts w:ascii="Times New Roman" w:hAnsi="Times New Roman" w:cs="Times New Roman"/>
          <w:b/>
          <w:sz w:val="24"/>
          <w:szCs w:val="24"/>
        </w:rPr>
        <w:t>2</w:t>
      </w:r>
    </w:p>
    <w:p w:rsidR="00A13162" w:rsidRDefault="00A13162" w:rsidP="00D21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162" w:rsidRPr="00B6157A" w:rsidRDefault="00A13162" w:rsidP="00D21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7A">
        <w:rPr>
          <w:rFonts w:ascii="Times New Roman" w:hAnsi="Times New Roman" w:cs="Times New Roman"/>
          <w:b/>
          <w:sz w:val="24"/>
          <w:szCs w:val="24"/>
        </w:rPr>
        <w:t xml:space="preserve">ЗАЯВКА НА УЧАСТНИКА КОНКУРСА </w:t>
      </w:r>
    </w:p>
    <w:p w:rsidR="00B6157A" w:rsidRPr="00B6157A" w:rsidRDefault="00A13162" w:rsidP="00B61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7A">
        <w:rPr>
          <w:rFonts w:ascii="Times New Roman" w:hAnsi="Times New Roman" w:cs="Times New Roman"/>
          <w:b/>
          <w:sz w:val="24"/>
          <w:szCs w:val="24"/>
        </w:rPr>
        <w:t>на лучшую историю успеха общественной и трудовой социализации молодых</w:t>
      </w:r>
      <w:r w:rsidR="00B6157A" w:rsidRPr="00B615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162" w:rsidRPr="00B6157A" w:rsidRDefault="00A13162" w:rsidP="00B61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57A">
        <w:rPr>
          <w:rFonts w:ascii="Times New Roman" w:hAnsi="Times New Roman" w:cs="Times New Roman"/>
          <w:b/>
          <w:sz w:val="24"/>
          <w:szCs w:val="24"/>
        </w:rPr>
        <w:t>людей с ограниченными возможностями здоровья</w:t>
      </w:r>
    </w:p>
    <w:p w:rsidR="00A13162" w:rsidRPr="00A13162" w:rsidRDefault="00A13162" w:rsidP="00A13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6B0B" w:rsidRPr="00A35938" w:rsidTr="00B6157A">
        <w:trPr>
          <w:trHeight w:val="964"/>
        </w:trPr>
        <w:tc>
          <w:tcPr>
            <w:tcW w:w="4672" w:type="dxa"/>
            <w:vAlign w:val="center"/>
          </w:tcPr>
          <w:p w:rsidR="00FF7842" w:rsidRPr="00A35938" w:rsidRDefault="00A13162" w:rsidP="00A131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ФИО/наименование, контактные данные лица, представляющего участника на конкурс</w:t>
            </w:r>
          </w:p>
        </w:tc>
        <w:tc>
          <w:tcPr>
            <w:tcW w:w="4673" w:type="dxa"/>
            <w:vAlign w:val="center"/>
          </w:tcPr>
          <w:p w:rsidR="00FF7842" w:rsidRPr="00A35938" w:rsidRDefault="00FF7842" w:rsidP="00022E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59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D6B0B" w:rsidRPr="00A35938" w:rsidTr="00B6157A">
        <w:trPr>
          <w:trHeight w:val="683"/>
        </w:trPr>
        <w:tc>
          <w:tcPr>
            <w:tcW w:w="4672" w:type="dxa"/>
            <w:vAlign w:val="center"/>
          </w:tcPr>
          <w:p w:rsidR="00D2152C" w:rsidRPr="00A35938" w:rsidRDefault="00A13162" w:rsidP="00A131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4673" w:type="dxa"/>
            <w:vAlign w:val="center"/>
          </w:tcPr>
          <w:p w:rsidR="00FF7842" w:rsidRPr="00A35938" w:rsidRDefault="00FF7842" w:rsidP="00022E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B0B" w:rsidRPr="00A35938" w:rsidTr="00B6157A">
        <w:trPr>
          <w:trHeight w:val="700"/>
        </w:trPr>
        <w:tc>
          <w:tcPr>
            <w:tcW w:w="4672" w:type="dxa"/>
            <w:vAlign w:val="center"/>
          </w:tcPr>
          <w:p w:rsidR="00D2152C" w:rsidRPr="00A35938" w:rsidRDefault="00A13162" w:rsidP="00A131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данные участника</w:t>
            </w:r>
          </w:p>
        </w:tc>
        <w:tc>
          <w:tcPr>
            <w:tcW w:w="4673" w:type="dxa"/>
            <w:vAlign w:val="center"/>
          </w:tcPr>
          <w:p w:rsidR="00FF7842" w:rsidRPr="00A35938" w:rsidRDefault="00FF7842" w:rsidP="00022E0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6B0B" w:rsidRPr="00A35938" w:rsidTr="00B6157A">
        <w:trPr>
          <w:trHeight w:val="1140"/>
        </w:trPr>
        <w:tc>
          <w:tcPr>
            <w:tcW w:w="4672" w:type="dxa"/>
            <w:vAlign w:val="center"/>
          </w:tcPr>
          <w:p w:rsidR="00055CCC" w:rsidRPr="00A35938" w:rsidRDefault="00A13162" w:rsidP="00A131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достижений участника в общественной жизни, профессиональной деятельности, предпринимательстве</w:t>
            </w:r>
          </w:p>
        </w:tc>
        <w:tc>
          <w:tcPr>
            <w:tcW w:w="4673" w:type="dxa"/>
            <w:vAlign w:val="center"/>
          </w:tcPr>
          <w:p w:rsidR="00055CCC" w:rsidRPr="00A35938" w:rsidRDefault="00055CCC" w:rsidP="00A35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59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D6B0B" w:rsidRPr="00A35938" w:rsidTr="00B6157A">
        <w:trPr>
          <w:trHeight w:val="1158"/>
        </w:trPr>
        <w:tc>
          <w:tcPr>
            <w:tcW w:w="4672" w:type="dxa"/>
            <w:vAlign w:val="center"/>
          </w:tcPr>
          <w:p w:rsidR="00806030" w:rsidRPr="00A35938" w:rsidRDefault="00A13162" w:rsidP="00A131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Приложения к заявке (укажите: пи</w:t>
            </w:r>
            <w:r w:rsidR="00AB7441">
              <w:rPr>
                <w:rFonts w:ascii="Times New Roman" w:hAnsi="Times New Roman" w:cs="Times New Roman"/>
                <w:sz w:val="24"/>
              </w:rPr>
              <w:t>сьменное описание, видео, аудио</w:t>
            </w:r>
            <w:r>
              <w:rPr>
                <w:rFonts w:ascii="Times New Roman" w:hAnsi="Times New Roman" w:cs="Times New Roman"/>
                <w:sz w:val="24"/>
              </w:rPr>
              <w:t>материалы, презентация, иные материалы)</w:t>
            </w:r>
          </w:p>
        </w:tc>
        <w:tc>
          <w:tcPr>
            <w:tcW w:w="4673" w:type="dxa"/>
            <w:vAlign w:val="center"/>
          </w:tcPr>
          <w:p w:rsidR="00A736CD" w:rsidRPr="00A35938" w:rsidRDefault="00A736CD" w:rsidP="00A736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5938" w:rsidRDefault="00A35938" w:rsidP="00F830BA">
      <w:pPr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B6157A" w:rsidRDefault="00B6157A" w:rsidP="00101D8C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__________________</w:t>
      </w:r>
      <w:r w:rsidR="00101D8C">
        <w:rPr>
          <w:rFonts w:ascii="Times New Roman" w:hAnsi="Times New Roman" w:cs="Times New Roman"/>
          <w:i/>
          <w:sz w:val="28"/>
          <w:szCs w:val="24"/>
        </w:rPr>
        <w:t>________________________________________</w:t>
      </w:r>
    </w:p>
    <w:p w:rsidR="00B6157A" w:rsidRDefault="00B6157A" w:rsidP="00101D8C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Подпись лица предоставляющего участника на конкурс</w:t>
      </w:r>
      <w:r w:rsidR="00101D8C">
        <w:rPr>
          <w:rFonts w:ascii="Times New Roman" w:hAnsi="Times New Roman" w:cs="Times New Roman"/>
          <w:i/>
          <w:sz w:val="28"/>
          <w:szCs w:val="24"/>
        </w:rPr>
        <w:t>*</w:t>
      </w:r>
    </w:p>
    <w:p w:rsidR="00B6157A" w:rsidRDefault="00B6157A" w:rsidP="00A13162">
      <w:pPr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6157A" w:rsidRDefault="00B6157A" w:rsidP="00A1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162" w:rsidRPr="00A13162" w:rsidRDefault="00101D8C" w:rsidP="00101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13162" w:rsidRPr="00A13162">
        <w:rPr>
          <w:rFonts w:ascii="Times New Roman" w:hAnsi="Times New Roman" w:cs="Times New Roman"/>
          <w:sz w:val="24"/>
          <w:szCs w:val="24"/>
        </w:rPr>
        <w:t>Для юридических лиц – подпись руководителя и печать (при нал</w:t>
      </w:r>
      <w:r w:rsidR="00A13162">
        <w:rPr>
          <w:rFonts w:ascii="Times New Roman" w:hAnsi="Times New Roman" w:cs="Times New Roman"/>
          <w:sz w:val="24"/>
          <w:szCs w:val="24"/>
        </w:rPr>
        <w:t>и</w:t>
      </w:r>
      <w:r w:rsidR="00A13162" w:rsidRPr="00A13162">
        <w:rPr>
          <w:rFonts w:ascii="Times New Roman" w:hAnsi="Times New Roman" w:cs="Times New Roman"/>
          <w:sz w:val="24"/>
          <w:szCs w:val="24"/>
        </w:rPr>
        <w:t>чии)</w:t>
      </w:r>
    </w:p>
    <w:p w:rsidR="00A13162" w:rsidRPr="00A13162" w:rsidRDefault="00A13162" w:rsidP="00101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62">
        <w:rPr>
          <w:rFonts w:ascii="Times New Roman" w:hAnsi="Times New Roman" w:cs="Times New Roman"/>
          <w:sz w:val="24"/>
          <w:szCs w:val="24"/>
        </w:rPr>
        <w:t>Д</w:t>
      </w:r>
      <w:r w:rsidR="00101D8C">
        <w:rPr>
          <w:rFonts w:ascii="Times New Roman" w:hAnsi="Times New Roman" w:cs="Times New Roman"/>
          <w:sz w:val="24"/>
          <w:szCs w:val="24"/>
        </w:rPr>
        <w:t>ля физических лиц</w:t>
      </w:r>
      <w:r w:rsidRPr="00A13162">
        <w:rPr>
          <w:rFonts w:ascii="Times New Roman" w:hAnsi="Times New Roman" w:cs="Times New Roman"/>
          <w:sz w:val="24"/>
          <w:szCs w:val="24"/>
        </w:rPr>
        <w:t xml:space="preserve"> </w:t>
      </w:r>
      <w:r w:rsidR="00101D8C" w:rsidRPr="00A13162">
        <w:rPr>
          <w:rFonts w:ascii="Times New Roman" w:hAnsi="Times New Roman" w:cs="Times New Roman"/>
          <w:sz w:val="24"/>
          <w:szCs w:val="24"/>
        </w:rPr>
        <w:t>–</w:t>
      </w:r>
      <w:r w:rsidRPr="00A13162">
        <w:rPr>
          <w:rFonts w:ascii="Times New Roman" w:hAnsi="Times New Roman" w:cs="Times New Roman"/>
          <w:sz w:val="24"/>
          <w:szCs w:val="24"/>
        </w:rPr>
        <w:t xml:space="preserve"> личная подпись.</w:t>
      </w:r>
    </w:p>
    <w:p w:rsidR="0093601B" w:rsidRDefault="00A13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601B" w:rsidRPr="00474B0D" w:rsidRDefault="0093601B">
      <w:pPr>
        <w:rPr>
          <w:rFonts w:ascii="Times New Roman" w:hAnsi="Times New Roman" w:cs="Times New Roman"/>
          <w:sz w:val="24"/>
          <w:szCs w:val="24"/>
        </w:rPr>
      </w:pPr>
    </w:p>
    <w:sectPr w:rsidR="0093601B" w:rsidRPr="00474B0D" w:rsidSect="00EC247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B1059"/>
    <w:multiLevelType w:val="multilevel"/>
    <w:tmpl w:val="207CA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2E1450"/>
    <w:multiLevelType w:val="hybridMultilevel"/>
    <w:tmpl w:val="B6B6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E59AF"/>
    <w:multiLevelType w:val="hybridMultilevel"/>
    <w:tmpl w:val="AD02953E"/>
    <w:lvl w:ilvl="0" w:tplc="D76A8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A9"/>
    <w:rsid w:val="00046F87"/>
    <w:rsid w:val="00055CCC"/>
    <w:rsid w:val="000A7F17"/>
    <w:rsid w:val="000B61DA"/>
    <w:rsid w:val="000C2884"/>
    <w:rsid w:val="00101D8C"/>
    <w:rsid w:val="00112601"/>
    <w:rsid w:val="00194F43"/>
    <w:rsid w:val="001B573D"/>
    <w:rsid w:val="001E4C69"/>
    <w:rsid w:val="0027682E"/>
    <w:rsid w:val="00293073"/>
    <w:rsid w:val="002D6B0B"/>
    <w:rsid w:val="002E7FAA"/>
    <w:rsid w:val="00391919"/>
    <w:rsid w:val="00455C68"/>
    <w:rsid w:val="00474B0D"/>
    <w:rsid w:val="004A1CAA"/>
    <w:rsid w:val="00514E43"/>
    <w:rsid w:val="00532613"/>
    <w:rsid w:val="005A7A5B"/>
    <w:rsid w:val="00606753"/>
    <w:rsid w:val="0061139F"/>
    <w:rsid w:val="006236D9"/>
    <w:rsid w:val="00640442"/>
    <w:rsid w:val="00653D8C"/>
    <w:rsid w:val="00686266"/>
    <w:rsid w:val="007D3D42"/>
    <w:rsid w:val="00806030"/>
    <w:rsid w:val="008332B1"/>
    <w:rsid w:val="00855AD6"/>
    <w:rsid w:val="008F4489"/>
    <w:rsid w:val="008F665C"/>
    <w:rsid w:val="009139DA"/>
    <w:rsid w:val="0093601B"/>
    <w:rsid w:val="00981FFF"/>
    <w:rsid w:val="009B0220"/>
    <w:rsid w:val="00A10145"/>
    <w:rsid w:val="00A13162"/>
    <w:rsid w:val="00A35938"/>
    <w:rsid w:val="00A52940"/>
    <w:rsid w:val="00A736CD"/>
    <w:rsid w:val="00AA017F"/>
    <w:rsid w:val="00AB7441"/>
    <w:rsid w:val="00B32527"/>
    <w:rsid w:val="00B6157A"/>
    <w:rsid w:val="00B8200E"/>
    <w:rsid w:val="00BB0062"/>
    <w:rsid w:val="00BC48C2"/>
    <w:rsid w:val="00BF4018"/>
    <w:rsid w:val="00C40FA9"/>
    <w:rsid w:val="00C56091"/>
    <w:rsid w:val="00C9696A"/>
    <w:rsid w:val="00D02115"/>
    <w:rsid w:val="00D2152C"/>
    <w:rsid w:val="00DE15C9"/>
    <w:rsid w:val="00EC2470"/>
    <w:rsid w:val="00F02B93"/>
    <w:rsid w:val="00F46868"/>
    <w:rsid w:val="00F830BA"/>
    <w:rsid w:val="00FA5FCD"/>
    <w:rsid w:val="00FC2C0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3539C-90C8-460D-98D2-8FEEBB78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52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2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2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FF784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nko3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D053-9874-41D6-87EC-7C68876B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2018-11-28T09:00:00Z</cp:lastPrinted>
  <dcterms:created xsi:type="dcterms:W3CDTF">2018-11-26T13:45:00Z</dcterms:created>
  <dcterms:modified xsi:type="dcterms:W3CDTF">2018-11-28T11:01:00Z</dcterms:modified>
</cp:coreProperties>
</file>